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color w:val="auto"/>
          <w:sz w:val="44"/>
          <w:szCs w:val="44"/>
          <w:lang w:bidi="ar"/>
        </w:rPr>
      </w:pPr>
      <w:bookmarkStart w:id="0" w:name="_GoBack"/>
      <w:bookmarkEnd w:id="0"/>
    </w:p>
    <w:p>
      <w:pPr>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bidi="ar"/>
        </w:rPr>
        <w:t>肇庆学院</w:t>
      </w:r>
      <w:r>
        <w:rPr>
          <w:rFonts w:hint="eastAsia" w:ascii="黑体" w:hAnsi="黑体" w:eastAsia="黑体" w:cs="黑体"/>
          <w:b w:val="0"/>
          <w:bCs w:val="0"/>
          <w:color w:val="auto"/>
          <w:sz w:val="44"/>
          <w:szCs w:val="44"/>
          <w:lang w:val="en-US" w:eastAsia="zh-CN" w:bidi="ar"/>
        </w:rPr>
        <w:t>2020年</w:t>
      </w:r>
      <w:r>
        <w:rPr>
          <w:rFonts w:hint="eastAsia" w:ascii="黑体" w:hAnsi="黑体" w:eastAsia="黑体" w:cs="黑体"/>
          <w:b w:val="0"/>
          <w:bCs w:val="0"/>
          <w:color w:val="auto"/>
          <w:sz w:val="44"/>
          <w:szCs w:val="44"/>
          <w:lang w:bidi="ar"/>
        </w:rPr>
        <w:t>香港中学文凭考试</w:t>
      </w:r>
      <w:r>
        <w:rPr>
          <w:rFonts w:hint="eastAsia" w:ascii="黑体" w:hAnsi="黑体" w:eastAsia="黑体" w:cs="黑体"/>
          <w:b w:val="0"/>
          <w:bCs w:val="0"/>
          <w:color w:val="auto"/>
          <w:sz w:val="44"/>
          <w:szCs w:val="44"/>
          <w:lang w:eastAsia="zh-CN" w:bidi="ar"/>
        </w:rPr>
        <w:t>招生</w:t>
      </w:r>
      <w:r>
        <w:rPr>
          <w:rFonts w:hint="eastAsia" w:ascii="黑体" w:hAnsi="黑体" w:eastAsia="黑体" w:cs="黑体"/>
          <w:b w:val="0"/>
          <w:bCs w:val="0"/>
          <w:color w:val="auto"/>
          <w:sz w:val="44"/>
          <w:szCs w:val="44"/>
        </w:rPr>
        <w:t>章程</w:t>
      </w:r>
    </w:p>
    <w:p>
      <w:pPr>
        <w:jc w:val="center"/>
        <w:rPr>
          <w:rFonts w:cs="黑体" w:asciiTheme="majorEastAsia" w:hAnsiTheme="majorEastAsia" w:eastAsiaTheme="majorEastAsia"/>
          <w:color w:val="auto"/>
          <w:sz w:val="44"/>
          <w:szCs w:val="44"/>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目  录</w:t>
      </w:r>
    </w:p>
    <w:p>
      <w:pPr>
        <w:jc w:val="center"/>
        <w:rPr>
          <w:rFonts w:ascii="黑体" w:hAnsi="黑体" w:eastAsia="黑体" w:cs="黑体"/>
          <w:color w:val="auto"/>
          <w:sz w:val="32"/>
          <w:szCs w:val="32"/>
        </w:rPr>
      </w:pPr>
    </w:p>
    <w:p>
      <w:pPr>
        <w:widowControl/>
        <w:ind w:firstLine="640" w:firstLineChars="200"/>
        <w:jc w:val="left"/>
        <w:rPr>
          <w:rFonts w:hint="eastAsia" w:ascii="仿宋" w:hAnsi="仿宋" w:eastAsia="仿宋" w:cs="仿宋_GB2312"/>
          <w:color w:val="auto"/>
          <w:sz w:val="32"/>
          <w:szCs w:val="32"/>
        </w:rPr>
      </w:pPr>
      <w:r>
        <w:rPr>
          <w:rFonts w:hint="eastAsia" w:ascii="仿宋" w:hAnsi="仿宋" w:eastAsia="仿宋" w:cs="仿宋_GB2312"/>
          <w:color w:val="auto"/>
          <w:sz w:val="32"/>
          <w:szCs w:val="32"/>
        </w:rPr>
        <w:t xml:space="preserve">第一章 总则 </w:t>
      </w:r>
    </w:p>
    <w:p>
      <w:pPr>
        <w:widowControl/>
        <w:ind w:firstLine="640" w:firstLineChars="200"/>
        <w:jc w:val="left"/>
        <w:rPr>
          <w:rFonts w:hint="eastAsia" w:ascii="仿宋" w:hAnsi="仿宋" w:eastAsia="仿宋" w:cs="仿宋_GB2312"/>
          <w:color w:val="auto"/>
          <w:sz w:val="32"/>
          <w:szCs w:val="32"/>
        </w:rPr>
      </w:pPr>
      <w:r>
        <w:rPr>
          <w:rFonts w:hint="eastAsia" w:ascii="仿宋" w:hAnsi="仿宋" w:eastAsia="仿宋" w:cs="仿宋_GB2312"/>
          <w:color w:val="auto"/>
          <w:sz w:val="32"/>
          <w:szCs w:val="32"/>
        </w:rPr>
        <w:t>第二章 学校概况</w:t>
      </w:r>
    </w:p>
    <w:p>
      <w:pPr>
        <w:widowControl/>
        <w:ind w:firstLine="640" w:firstLineChars="200"/>
        <w:jc w:val="left"/>
        <w:rPr>
          <w:rFonts w:hint="eastAsia" w:ascii="仿宋" w:hAnsi="仿宋" w:eastAsia="仿宋" w:cs="仿宋_GB2312"/>
          <w:color w:val="auto"/>
          <w:sz w:val="32"/>
          <w:szCs w:val="32"/>
        </w:rPr>
      </w:pPr>
      <w:r>
        <w:rPr>
          <w:rFonts w:hint="eastAsia" w:ascii="仿宋" w:hAnsi="仿宋" w:eastAsia="仿宋" w:cs="仿宋_GB2312"/>
          <w:color w:val="auto"/>
          <w:sz w:val="32"/>
          <w:szCs w:val="32"/>
        </w:rPr>
        <w:t>第三章 招生计划</w:t>
      </w:r>
    </w:p>
    <w:p>
      <w:pPr>
        <w:widowControl/>
        <w:ind w:firstLine="640" w:firstLineChars="200"/>
        <w:jc w:val="left"/>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 xml:space="preserve">第四章 </w:t>
      </w:r>
      <w:r>
        <w:rPr>
          <w:rFonts w:hint="eastAsia" w:ascii="仿宋" w:hAnsi="仿宋" w:eastAsia="仿宋" w:cs="仿宋_GB2312"/>
          <w:color w:val="auto"/>
          <w:sz w:val="32"/>
          <w:szCs w:val="32"/>
          <w:lang w:eastAsia="zh-CN"/>
        </w:rPr>
        <w:t>报考条件</w:t>
      </w:r>
    </w:p>
    <w:p>
      <w:pPr>
        <w:widowControl/>
        <w:ind w:firstLine="640" w:firstLineChars="200"/>
        <w:jc w:val="left"/>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第五章 录取规则</w:t>
      </w:r>
    </w:p>
    <w:p>
      <w:pPr>
        <w:widowControl/>
        <w:ind w:firstLine="640" w:firstLineChars="200"/>
        <w:jc w:val="left"/>
        <w:rPr>
          <w:rFonts w:hint="eastAsia" w:ascii="仿宋" w:hAnsi="仿宋" w:eastAsia="仿宋" w:cs="仿宋_GB2312"/>
          <w:color w:val="auto"/>
          <w:sz w:val="32"/>
          <w:szCs w:val="32"/>
        </w:rPr>
      </w:pPr>
      <w:r>
        <w:rPr>
          <w:rFonts w:hint="eastAsia" w:ascii="仿宋" w:hAnsi="仿宋" w:eastAsia="仿宋" w:cs="仿宋_GB2312"/>
          <w:color w:val="auto"/>
          <w:sz w:val="32"/>
          <w:szCs w:val="32"/>
        </w:rPr>
        <w:t>第六章 录取体检标准</w:t>
      </w:r>
    </w:p>
    <w:p>
      <w:pPr>
        <w:widowControl/>
        <w:ind w:firstLine="640" w:firstLineChars="200"/>
        <w:jc w:val="left"/>
        <w:rPr>
          <w:rFonts w:hint="eastAsia" w:ascii="仿宋" w:hAnsi="仿宋" w:eastAsia="仿宋" w:cs="仿宋_GB2312"/>
          <w:color w:val="auto"/>
          <w:sz w:val="32"/>
          <w:szCs w:val="32"/>
        </w:rPr>
      </w:pPr>
      <w:r>
        <w:rPr>
          <w:rFonts w:hint="eastAsia" w:ascii="仿宋" w:hAnsi="仿宋" w:eastAsia="仿宋" w:cs="仿宋_GB2312"/>
          <w:color w:val="auto"/>
          <w:sz w:val="32"/>
          <w:szCs w:val="32"/>
        </w:rPr>
        <w:t>第七章 收费标准</w:t>
      </w:r>
    </w:p>
    <w:p>
      <w:pPr>
        <w:widowControl/>
        <w:ind w:firstLine="640" w:firstLineChars="200"/>
        <w:jc w:val="left"/>
        <w:rPr>
          <w:rFonts w:hint="eastAsia" w:ascii="仿宋" w:hAnsi="仿宋" w:eastAsia="仿宋" w:cs="仿宋_GB2312"/>
          <w:color w:val="auto"/>
          <w:sz w:val="32"/>
          <w:szCs w:val="32"/>
        </w:rPr>
      </w:pPr>
      <w:r>
        <w:rPr>
          <w:rFonts w:hint="eastAsia" w:ascii="仿宋" w:hAnsi="仿宋" w:eastAsia="仿宋" w:cs="仿宋_GB2312"/>
          <w:color w:val="auto"/>
          <w:sz w:val="32"/>
          <w:szCs w:val="32"/>
        </w:rPr>
        <w:t>第八章 招生工作的咨询、监督与申诉</w:t>
      </w:r>
    </w:p>
    <w:p>
      <w:pPr>
        <w:widowControl/>
        <w:ind w:firstLine="640" w:firstLineChars="200"/>
        <w:jc w:val="left"/>
        <w:rPr>
          <w:rFonts w:hint="eastAsia" w:ascii="仿宋" w:hAnsi="仿宋" w:eastAsia="仿宋" w:cs="仿宋_GB2312"/>
          <w:color w:val="auto"/>
          <w:sz w:val="32"/>
          <w:szCs w:val="32"/>
        </w:rPr>
      </w:pPr>
      <w:r>
        <w:rPr>
          <w:rFonts w:hint="eastAsia" w:ascii="仿宋" w:hAnsi="仿宋" w:eastAsia="仿宋" w:cs="仿宋_GB2312"/>
          <w:color w:val="auto"/>
          <w:sz w:val="32"/>
          <w:szCs w:val="32"/>
        </w:rPr>
        <w:t>第九章 附则</w:t>
      </w:r>
    </w:p>
    <w:p>
      <w:pPr>
        <w:rPr>
          <w:rFonts w:ascii="仿宋" w:hAnsi="仿宋" w:eastAsia="仿宋" w:cs="宋体"/>
          <w:color w:val="0000FF"/>
          <w:sz w:val="32"/>
          <w:szCs w:val="32"/>
        </w:rPr>
      </w:pPr>
    </w:p>
    <w:p>
      <w:pPr>
        <w:rPr>
          <w:rFonts w:ascii="仿宋" w:hAnsi="仿宋" w:eastAsia="仿宋" w:cs="宋体"/>
          <w:color w:val="0000FF"/>
          <w:sz w:val="32"/>
          <w:szCs w:val="32"/>
        </w:rPr>
      </w:pPr>
    </w:p>
    <w:p>
      <w:pPr>
        <w:rPr>
          <w:rFonts w:ascii="仿宋" w:hAnsi="仿宋" w:eastAsia="仿宋" w:cs="宋体"/>
          <w:color w:val="0000FF"/>
          <w:sz w:val="32"/>
          <w:szCs w:val="32"/>
        </w:rPr>
      </w:pPr>
    </w:p>
    <w:p>
      <w:pPr>
        <w:rPr>
          <w:rFonts w:ascii="仿宋" w:hAnsi="仿宋" w:eastAsia="仿宋" w:cs="宋体"/>
          <w:color w:val="0000FF"/>
          <w:sz w:val="32"/>
          <w:szCs w:val="32"/>
        </w:rPr>
      </w:pPr>
    </w:p>
    <w:p>
      <w:pPr>
        <w:rPr>
          <w:rFonts w:ascii="仿宋" w:hAnsi="仿宋" w:eastAsia="仿宋" w:cs="宋体"/>
          <w:color w:val="0000FF"/>
          <w:sz w:val="32"/>
          <w:szCs w:val="32"/>
        </w:rPr>
      </w:pPr>
    </w:p>
    <w:p>
      <w:pPr>
        <w:rPr>
          <w:rFonts w:ascii="仿宋" w:hAnsi="仿宋" w:eastAsia="仿宋" w:cs="宋体"/>
          <w:color w:val="0000FF"/>
          <w:sz w:val="32"/>
          <w:szCs w:val="32"/>
        </w:rPr>
      </w:pPr>
    </w:p>
    <w:p>
      <w:pPr>
        <w:rPr>
          <w:rFonts w:ascii="仿宋" w:hAnsi="仿宋" w:eastAsia="仿宋" w:cs="宋体"/>
          <w:color w:val="0000FF"/>
          <w:sz w:val="32"/>
          <w:szCs w:val="32"/>
        </w:rPr>
      </w:pPr>
    </w:p>
    <w:p>
      <w:pPr>
        <w:rPr>
          <w:rFonts w:ascii="仿宋" w:hAnsi="仿宋" w:eastAsia="仿宋" w:cs="宋体"/>
          <w:color w:val="0000FF"/>
          <w:sz w:val="32"/>
          <w:szCs w:val="32"/>
        </w:rPr>
      </w:pPr>
    </w:p>
    <w:p>
      <w:pPr>
        <w:jc w:val="center"/>
        <w:rPr>
          <w:rFonts w:ascii="黑体" w:hAnsi="黑体" w:eastAsia="黑体" w:cs="宋体"/>
          <w:b/>
          <w:bCs/>
          <w:color w:val="auto"/>
          <w:sz w:val="32"/>
          <w:szCs w:val="32"/>
        </w:rPr>
      </w:pPr>
      <w:r>
        <w:rPr>
          <w:rFonts w:hint="eastAsia" w:ascii="黑体" w:hAnsi="黑体" w:eastAsia="黑体" w:cs="宋体"/>
          <w:b/>
          <w:bCs/>
          <w:color w:val="auto"/>
          <w:sz w:val="32"/>
          <w:szCs w:val="32"/>
        </w:rPr>
        <w:t xml:space="preserve">第一章 </w:t>
      </w:r>
      <w:r>
        <w:rPr>
          <w:rFonts w:hint="eastAsia" w:ascii="黑体" w:hAnsi="黑体" w:eastAsia="黑体" w:cs="宋体"/>
          <w:b/>
          <w:bCs/>
          <w:color w:val="auto"/>
          <w:sz w:val="32"/>
          <w:szCs w:val="32"/>
          <w:lang w:val="en-US" w:eastAsia="zh-CN"/>
        </w:rPr>
        <w:t xml:space="preserve"> </w:t>
      </w:r>
      <w:r>
        <w:rPr>
          <w:rFonts w:hint="eastAsia" w:ascii="黑体" w:hAnsi="黑体" w:eastAsia="黑体" w:cs="宋体"/>
          <w:b/>
          <w:bCs/>
          <w:color w:val="auto"/>
          <w:sz w:val="32"/>
          <w:szCs w:val="32"/>
        </w:rPr>
        <w:t>总则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480"/>
        <w:jc w:val="left"/>
        <w:textAlignment w:val="auto"/>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第一条</w:t>
      </w:r>
      <w:r>
        <w:rPr>
          <w:rFonts w:hint="eastAsia" w:ascii="仿宋" w:hAnsi="仿宋" w:eastAsia="仿宋" w:cs="仿宋_GB2312"/>
          <w:color w:val="auto"/>
          <w:sz w:val="32"/>
          <w:szCs w:val="32"/>
        </w:rPr>
        <w:t xml:space="preserve">  为</w:t>
      </w:r>
      <w:r>
        <w:rPr>
          <w:rFonts w:hint="eastAsia" w:ascii="仿宋" w:hAnsi="仿宋" w:eastAsia="仿宋" w:cs="仿宋_GB2312"/>
          <w:color w:val="auto"/>
          <w:sz w:val="32"/>
          <w:szCs w:val="32"/>
          <w:lang w:val="en-US" w:eastAsia="zh-CN"/>
        </w:rPr>
        <w:t xml:space="preserve">保证我校招收香港中学文凭考试学生工作的顺利进行，切实维护学校和考生的合法权益，根据《中华人民共和国教育法》、《中华人民共和国高等教育法》和教育部有关规定并结合我校实际情况，特制订本章程。 </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3" w:firstLineChars="200"/>
        <w:textAlignment w:val="auto"/>
        <w:rPr>
          <w:rFonts w:ascii="仿宋" w:hAnsi="仿宋" w:eastAsia="仿宋" w:cs="仿宋_GB2312"/>
          <w:color w:val="auto"/>
          <w:sz w:val="32"/>
          <w:szCs w:val="32"/>
        </w:rPr>
      </w:pPr>
      <w:r>
        <w:rPr>
          <w:rFonts w:hint="eastAsia" w:ascii="仿宋" w:hAnsi="仿宋" w:eastAsia="仿宋" w:cs="仿宋_GB2312"/>
          <w:b/>
          <w:bCs/>
          <w:color w:val="auto"/>
          <w:sz w:val="32"/>
          <w:szCs w:val="32"/>
        </w:rPr>
        <w:t>第二条</w:t>
      </w:r>
      <w:r>
        <w:rPr>
          <w:rFonts w:hint="eastAsia" w:ascii="仿宋" w:hAnsi="仿宋" w:eastAsia="仿宋" w:cs="仿宋_GB2312"/>
          <w:color w:val="auto"/>
          <w:sz w:val="32"/>
          <w:szCs w:val="32"/>
        </w:rPr>
        <w:t xml:space="preserve">  学校招生工作遵循“公平竞争、公正选拔、公开程序，德智体美劳全面考核、综合评价、择优录取”的原则，接受纪检监察部门、考生、家长以及社会各界的监督。</w:t>
      </w:r>
    </w:p>
    <w:p>
      <w:pPr>
        <w:rPr>
          <w:rFonts w:ascii="仿宋" w:hAnsi="仿宋" w:eastAsia="仿宋" w:cs="仿宋_GB2312"/>
          <w:color w:val="auto"/>
          <w:sz w:val="32"/>
          <w:szCs w:val="32"/>
          <w14:textFill>
            <w14:gradFill>
              <w14:gsLst>
                <w14:gs w14:pos="0">
                  <w14:srgbClr w14:val="FE4444"/>
                </w14:gs>
                <w14:gs w14:pos="100000">
                  <w14:srgbClr w14:val="832B2B"/>
                </w14:gs>
              </w14:gsLst>
              <w14:lin w14:scaled="0"/>
            </w14:gradFill>
          </w14:textFill>
        </w:rPr>
      </w:pPr>
    </w:p>
    <w:p>
      <w:pPr>
        <w:jc w:val="center"/>
        <w:rPr>
          <w:rFonts w:ascii="黑体" w:hAnsi="黑体" w:eastAsia="黑体" w:cs="宋体"/>
          <w:b/>
          <w:bCs/>
          <w:color w:val="auto"/>
          <w:sz w:val="32"/>
          <w:szCs w:val="32"/>
        </w:rPr>
      </w:pPr>
      <w:r>
        <w:rPr>
          <w:rFonts w:hint="eastAsia" w:ascii="黑体" w:hAnsi="黑体" w:eastAsia="黑体" w:cs="宋体"/>
          <w:b/>
          <w:bCs/>
          <w:color w:val="auto"/>
          <w:sz w:val="32"/>
          <w:szCs w:val="32"/>
        </w:rPr>
        <w:t xml:space="preserve">第二章 </w:t>
      </w:r>
      <w:r>
        <w:rPr>
          <w:rFonts w:hint="eastAsia" w:ascii="黑体" w:hAnsi="黑体" w:eastAsia="黑体" w:cs="宋体"/>
          <w:b/>
          <w:bCs/>
          <w:color w:val="auto"/>
          <w:sz w:val="32"/>
          <w:szCs w:val="32"/>
          <w:lang w:val="en-US" w:eastAsia="zh-CN"/>
        </w:rPr>
        <w:t xml:space="preserve"> </w:t>
      </w:r>
      <w:r>
        <w:rPr>
          <w:rFonts w:hint="eastAsia" w:ascii="黑体" w:hAnsi="黑体" w:eastAsia="黑体" w:cs="宋体"/>
          <w:b/>
          <w:bCs/>
          <w:color w:val="auto"/>
          <w:sz w:val="32"/>
          <w:szCs w:val="32"/>
        </w:rPr>
        <w:t>学校概况</w:t>
      </w:r>
    </w:p>
    <w:p>
      <w:pPr>
        <w:spacing w:line="520" w:lineRule="exact"/>
        <w:ind w:firstLine="643" w:firstLineChars="200"/>
        <w:jc w:val="left"/>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第三条</w:t>
      </w:r>
      <w:r>
        <w:rPr>
          <w:rFonts w:hint="eastAsia" w:ascii="仿宋" w:hAnsi="仿宋" w:eastAsia="仿宋" w:cs="仿宋_GB2312"/>
          <w:color w:val="auto"/>
          <w:sz w:val="32"/>
          <w:szCs w:val="32"/>
        </w:rPr>
        <w:t xml:space="preserve">  学校名称：肇庆学院</w:t>
      </w:r>
    </w:p>
    <w:p>
      <w:pPr>
        <w:spacing w:line="520" w:lineRule="exact"/>
        <w:ind w:firstLine="643" w:firstLineChars="200"/>
        <w:jc w:val="left"/>
        <w:rPr>
          <w:rFonts w:hint="eastAsia" w:ascii="仿宋" w:hAnsi="仿宋" w:eastAsia="仿宋" w:cs="仿宋_GB2312"/>
          <w:color w:val="auto"/>
          <w:sz w:val="32"/>
          <w:szCs w:val="32"/>
          <w:lang w:val="en-US" w:eastAsia="zh-CN"/>
        </w:rPr>
      </w:pPr>
      <w:r>
        <w:rPr>
          <w:rFonts w:hint="eastAsia" w:ascii="仿宋" w:hAnsi="仿宋" w:eastAsia="仿宋" w:cs="仿宋_GB2312"/>
          <w:b/>
          <w:bCs/>
          <w:color w:val="auto"/>
          <w:sz w:val="32"/>
          <w:szCs w:val="32"/>
        </w:rPr>
        <w:t>第四条</w:t>
      </w:r>
      <w:r>
        <w:rPr>
          <w:rFonts w:hint="eastAsia" w:ascii="仿宋" w:hAnsi="仿宋" w:eastAsia="仿宋" w:cs="仿宋_GB2312"/>
          <w:color w:val="auto"/>
          <w:sz w:val="32"/>
          <w:szCs w:val="32"/>
        </w:rPr>
        <w:t xml:space="preserve">  学校国标代码：10580 </w:t>
      </w:r>
    </w:p>
    <w:p>
      <w:pPr>
        <w:spacing w:line="520" w:lineRule="exact"/>
        <w:ind w:firstLine="643" w:firstLineChars="200"/>
        <w:jc w:val="left"/>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第五条</w:t>
      </w:r>
      <w:r>
        <w:rPr>
          <w:rFonts w:hint="eastAsia" w:ascii="仿宋" w:hAnsi="仿宋" w:eastAsia="仿宋" w:cs="仿宋_GB2312"/>
          <w:color w:val="auto"/>
          <w:sz w:val="32"/>
          <w:szCs w:val="32"/>
        </w:rPr>
        <w:t>　学校地址：</w:t>
      </w:r>
    </w:p>
    <w:p>
      <w:pPr>
        <w:spacing w:line="520" w:lineRule="exact"/>
        <w:ind w:firstLine="640" w:firstLineChars="200"/>
        <w:jc w:val="left"/>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rPr>
        <w:t>校本部：肇庆市端州区肇庆大道</w:t>
      </w:r>
      <w:r>
        <w:rPr>
          <w:rFonts w:hint="eastAsia" w:ascii="仿宋" w:hAnsi="仿宋" w:eastAsia="仿宋" w:cs="仿宋_GB2312"/>
          <w:color w:val="auto"/>
          <w:sz w:val="32"/>
          <w:szCs w:val="32"/>
          <w:lang w:val="en-US" w:eastAsia="zh-CN"/>
        </w:rPr>
        <w:t>,</w:t>
      </w:r>
      <w:r>
        <w:rPr>
          <w:rFonts w:hint="eastAsia" w:ascii="仿宋" w:hAnsi="仿宋" w:eastAsia="仿宋" w:cs="仿宋_GB2312"/>
          <w:color w:val="auto"/>
          <w:sz w:val="32"/>
          <w:szCs w:val="32"/>
        </w:rPr>
        <w:t>邮政编码：526061</w:t>
      </w:r>
      <w:r>
        <w:rPr>
          <w:rFonts w:hint="eastAsia" w:ascii="仿宋" w:hAnsi="仿宋" w:eastAsia="仿宋" w:cs="仿宋_GB2312"/>
          <w:color w:val="auto"/>
          <w:sz w:val="32"/>
          <w:szCs w:val="32"/>
          <w:lang w:eastAsia="zh-CN"/>
        </w:rPr>
        <w:t>。</w:t>
      </w:r>
    </w:p>
    <w:p>
      <w:pPr>
        <w:spacing w:line="520" w:lineRule="exact"/>
        <w:ind w:firstLine="640" w:firstLineChars="200"/>
        <w:jc w:val="left"/>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星湖校区：肇庆市端州区星湖大道</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邮政编码：526061</w:t>
      </w:r>
      <w:r>
        <w:rPr>
          <w:rFonts w:hint="eastAsia" w:ascii="仿宋" w:hAnsi="仿宋" w:eastAsia="仿宋" w:cs="仿宋_GB2312"/>
          <w:color w:val="auto"/>
          <w:sz w:val="32"/>
          <w:szCs w:val="32"/>
          <w:lang w:eastAsia="zh-CN"/>
        </w:rPr>
        <w:t>。</w:t>
      </w:r>
    </w:p>
    <w:p>
      <w:pPr>
        <w:spacing w:line="520" w:lineRule="exact"/>
        <w:ind w:firstLine="643" w:firstLineChars="200"/>
        <w:jc w:val="left"/>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第六条</w:t>
      </w:r>
      <w:r>
        <w:rPr>
          <w:rFonts w:hint="eastAsia" w:ascii="仿宋" w:hAnsi="仿宋" w:eastAsia="仿宋" w:cs="仿宋_GB2312"/>
          <w:color w:val="auto"/>
          <w:sz w:val="32"/>
          <w:szCs w:val="32"/>
        </w:rPr>
        <w:t xml:space="preserve">  办学层次：本科</w:t>
      </w:r>
    </w:p>
    <w:p>
      <w:pPr>
        <w:spacing w:line="520" w:lineRule="exact"/>
        <w:ind w:firstLine="643" w:firstLineChars="200"/>
        <w:jc w:val="left"/>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第七条</w:t>
      </w:r>
      <w:r>
        <w:rPr>
          <w:rFonts w:hint="eastAsia" w:ascii="仿宋" w:hAnsi="仿宋" w:eastAsia="仿宋" w:cs="仿宋_GB2312"/>
          <w:color w:val="auto"/>
          <w:sz w:val="32"/>
          <w:szCs w:val="32"/>
        </w:rPr>
        <w:t xml:space="preserve">  办学性质：公办普通高等学校</w:t>
      </w:r>
    </w:p>
    <w:p>
      <w:pPr>
        <w:spacing w:line="520" w:lineRule="exact"/>
        <w:ind w:firstLine="643" w:firstLineChars="200"/>
        <w:jc w:val="left"/>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第八条</w:t>
      </w:r>
      <w:r>
        <w:rPr>
          <w:rFonts w:hint="eastAsia" w:ascii="仿宋" w:hAnsi="仿宋" w:eastAsia="仿宋" w:cs="仿宋_GB2312"/>
          <w:color w:val="auto"/>
          <w:sz w:val="32"/>
          <w:szCs w:val="32"/>
        </w:rPr>
        <w:t xml:space="preserve">  办学类型：全日制</w:t>
      </w:r>
    </w:p>
    <w:p>
      <w:pPr>
        <w:spacing w:line="520" w:lineRule="exact"/>
        <w:ind w:firstLine="643" w:firstLineChars="200"/>
        <w:jc w:val="left"/>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第九条</w:t>
      </w:r>
      <w:r>
        <w:rPr>
          <w:rFonts w:hint="eastAsia" w:ascii="仿宋" w:hAnsi="仿宋" w:eastAsia="仿宋" w:cs="仿宋_GB2312"/>
          <w:color w:val="auto"/>
          <w:sz w:val="32"/>
          <w:szCs w:val="32"/>
        </w:rPr>
        <w:t xml:space="preserve">  学校业务主管部门：广东省教育厅</w:t>
      </w:r>
    </w:p>
    <w:p>
      <w:pPr>
        <w:spacing w:line="520" w:lineRule="exact"/>
        <w:ind w:firstLine="643" w:firstLineChars="200"/>
        <w:jc w:val="left"/>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第十条</w:t>
      </w:r>
      <w:r>
        <w:rPr>
          <w:rFonts w:hint="eastAsia" w:ascii="仿宋" w:hAnsi="仿宋" w:eastAsia="仿宋" w:cs="仿宋_GB2312"/>
          <w:color w:val="auto"/>
          <w:sz w:val="32"/>
          <w:szCs w:val="32"/>
        </w:rPr>
        <w:t xml:space="preserve">  毕（结）业颁证：按国家招生管理规定录取并取得</w:t>
      </w:r>
      <w:r>
        <w:rPr>
          <w:rFonts w:hint="eastAsia" w:ascii="仿宋" w:hAnsi="仿宋" w:eastAsia="仿宋" w:cs="仿宋_GB2312"/>
          <w:color w:val="auto"/>
          <w:sz w:val="32"/>
          <w:szCs w:val="32"/>
          <w:lang w:eastAsia="zh-CN"/>
        </w:rPr>
        <w:t>我</w:t>
      </w:r>
      <w:r>
        <w:rPr>
          <w:rFonts w:hint="eastAsia" w:ascii="仿宋" w:hAnsi="仿宋" w:eastAsia="仿宋" w:cs="仿宋_GB2312"/>
          <w:color w:val="auto"/>
          <w:sz w:val="32"/>
          <w:szCs w:val="32"/>
        </w:rPr>
        <w:t>校正式学籍的学生，在校期间完成教学计划规定的理论和实践教学环节，成绩合格，获得规定的学分，达到毕（结）业要求者，颁发普通高等学校毕（结）业证书。颁发证书学校名称：</w:t>
      </w:r>
      <w:r>
        <w:rPr>
          <w:rFonts w:hint="eastAsia" w:ascii="仿宋" w:hAnsi="仿宋" w:eastAsia="仿宋" w:cs="仿宋_GB2312"/>
          <w:color w:val="auto"/>
          <w:sz w:val="32"/>
          <w:szCs w:val="32"/>
          <w:lang w:eastAsia="zh-CN"/>
        </w:rPr>
        <w:t>肇庆</w:t>
      </w:r>
      <w:r>
        <w:rPr>
          <w:rFonts w:hint="eastAsia" w:ascii="仿宋" w:hAnsi="仿宋" w:eastAsia="仿宋" w:cs="仿宋_GB2312"/>
          <w:color w:val="auto"/>
          <w:sz w:val="32"/>
          <w:szCs w:val="32"/>
        </w:rPr>
        <w:t>学院，证书种类：全日制普通高等学校毕（结）业证书。对符合学士学位授予条件的本科毕业生，授予学士学位并颁发学位证书。退学者，视具体情况发放肄业证书或写实性学习证明。</w:t>
      </w:r>
    </w:p>
    <w:p>
      <w:pPr>
        <w:spacing w:line="520" w:lineRule="exact"/>
        <w:jc w:val="left"/>
        <w:rPr>
          <w:rFonts w:hint="eastAsia" w:ascii="仿宋_GB2312" w:hAnsi="仿宋" w:eastAsia="仿宋_GB2312" w:cs="仿宋"/>
          <w:b/>
          <w:color w:val="000000"/>
          <w:sz w:val="30"/>
          <w:lang w:bidi="ar"/>
        </w:rPr>
      </w:pPr>
      <w:r>
        <w:rPr>
          <w:rFonts w:hint="eastAsia" w:ascii="仿宋_GB2312" w:hAnsi="仿宋" w:eastAsia="仿宋_GB2312" w:cs="仿宋"/>
          <w:b/>
          <w:color w:val="000000"/>
          <w:sz w:val="30"/>
          <w:lang w:bidi="ar"/>
        </w:rPr>
        <w:t xml:space="preserve">  </w:t>
      </w:r>
    </w:p>
    <w:p>
      <w:pPr>
        <w:jc w:val="center"/>
        <w:rPr>
          <w:rFonts w:hint="eastAsia" w:ascii="黑体" w:hAnsi="黑体" w:eastAsia="黑体" w:cs="仿宋_GB2312"/>
          <w:sz w:val="32"/>
          <w:szCs w:val="32"/>
          <w:lang w:eastAsia="zh-CN"/>
        </w:rPr>
      </w:pPr>
      <w:r>
        <w:rPr>
          <w:rFonts w:hint="eastAsia" w:ascii="黑体" w:hAnsi="黑体" w:eastAsia="黑体" w:cs="宋体"/>
          <w:b/>
          <w:bCs/>
          <w:color w:val="auto"/>
          <w:sz w:val="32"/>
          <w:szCs w:val="32"/>
        </w:rPr>
        <w:t xml:space="preserve">第三章 </w:t>
      </w:r>
      <w:r>
        <w:rPr>
          <w:rFonts w:hint="eastAsia" w:ascii="黑体" w:hAnsi="黑体" w:eastAsia="黑体" w:cs="宋体"/>
          <w:b/>
          <w:bCs/>
          <w:color w:val="auto"/>
          <w:sz w:val="32"/>
          <w:szCs w:val="32"/>
          <w:lang w:val="en-US" w:eastAsia="zh-CN"/>
        </w:rPr>
        <w:t xml:space="preserve"> </w:t>
      </w:r>
      <w:r>
        <w:rPr>
          <w:rFonts w:hint="eastAsia" w:ascii="黑体" w:hAnsi="黑体" w:eastAsia="黑体" w:cs="宋体"/>
          <w:b/>
          <w:bCs/>
          <w:color w:val="auto"/>
          <w:sz w:val="32"/>
          <w:szCs w:val="32"/>
          <w:lang w:eastAsia="zh-CN"/>
        </w:rPr>
        <w:t>招生计划</w:t>
      </w:r>
    </w:p>
    <w:p>
      <w:pPr>
        <w:ind w:firstLine="643" w:firstLineChars="200"/>
        <w:rPr>
          <w:rFonts w:hint="eastAsia" w:ascii="仿宋" w:hAnsi="仿宋" w:eastAsia="仿宋" w:cs="仿宋_GB2312"/>
          <w:color w:val="auto"/>
          <w:sz w:val="32"/>
          <w:szCs w:val="32"/>
          <w:lang w:eastAsia="zh-CN"/>
        </w:rPr>
      </w:pPr>
      <w:r>
        <w:rPr>
          <w:rFonts w:hint="eastAsia" w:ascii="仿宋" w:hAnsi="仿宋" w:eastAsia="仿宋" w:cs="仿宋_GB2312"/>
          <w:b/>
          <w:bCs/>
          <w:color w:val="auto"/>
          <w:sz w:val="32"/>
          <w:szCs w:val="32"/>
        </w:rPr>
        <w:t xml:space="preserve">第十一条 </w:t>
      </w: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肇庆学院计划</w:t>
      </w:r>
      <w:r>
        <w:rPr>
          <w:rFonts w:hint="eastAsia" w:ascii="仿宋" w:hAnsi="仿宋" w:eastAsia="仿宋" w:cs="仿宋_GB2312"/>
          <w:color w:val="auto"/>
          <w:sz w:val="32"/>
          <w:szCs w:val="32"/>
          <w:lang w:val="en-US" w:eastAsia="zh-CN"/>
        </w:rPr>
        <w:t>招收香港中学文凭考试学生10人，拟分布专业如下：</w:t>
      </w:r>
    </w:p>
    <w:tbl>
      <w:tblPr>
        <w:tblStyle w:val="5"/>
        <w:tblW w:w="9000" w:type="dxa"/>
        <w:tblInd w:w="199" w:type="dxa"/>
        <w:shd w:val="clear" w:color="auto" w:fill="auto"/>
        <w:tblLayout w:type="fixed"/>
        <w:tblCellMar>
          <w:top w:w="0" w:type="dxa"/>
          <w:left w:w="0" w:type="dxa"/>
          <w:bottom w:w="0" w:type="dxa"/>
          <w:right w:w="0" w:type="dxa"/>
        </w:tblCellMar>
      </w:tblPr>
      <w:tblGrid>
        <w:gridCol w:w="660"/>
        <w:gridCol w:w="1095"/>
        <w:gridCol w:w="2096"/>
        <w:gridCol w:w="4474"/>
        <w:gridCol w:w="675"/>
      </w:tblGrid>
      <w:tr>
        <w:tblPrEx>
          <w:shd w:val="clear" w:color="auto" w:fill="auto"/>
          <w:tblCellMar>
            <w:top w:w="0" w:type="dxa"/>
            <w:left w:w="0" w:type="dxa"/>
            <w:bottom w:w="0" w:type="dxa"/>
            <w:right w:w="0" w:type="dxa"/>
          </w:tblCellMar>
        </w:tblPrEx>
        <w:trPr>
          <w:trHeight w:val="43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计划类别</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专业名称</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学制</w:t>
            </w:r>
          </w:p>
        </w:tc>
      </w:tr>
      <w:tr>
        <w:tblPrEx>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普通类</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中国语言文学类</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含汉语言文学（师范）、秘书学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4年</w:t>
            </w:r>
          </w:p>
        </w:tc>
      </w:tr>
      <w:tr>
        <w:tblPrEx>
          <w:tblCellMar>
            <w:top w:w="0" w:type="dxa"/>
            <w:left w:w="0" w:type="dxa"/>
            <w:bottom w:w="0" w:type="dxa"/>
            <w:right w:w="0" w:type="dxa"/>
          </w:tblCellMar>
        </w:tblPrEx>
        <w:trPr>
          <w:trHeight w:val="5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普通类</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生物科学类</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含生物科学（师范）、生物技术（师范）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4年</w:t>
            </w:r>
          </w:p>
        </w:tc>
      </w:tr>
      <w:tr>
        <w:tblPrEx>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普通类</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环境科学与工程类</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含环境工程、资源环境科学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4年</w:t>
            </w:r>
          </w:p>
        </w:tc>
      </w:tr>
      <w:tr>
        <w:tblPrEx>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体育类</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体育教育</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4年</w:t>
            </w:r>
          </w:p>
        </w:tc>
      </w:tr>
      <w:tr>
        <w:tblPrEx>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艺术类</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音乐表演</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4年</w:t>
            </w:r>
          </w:p>
        </w:tc>
      </w:tr>
      <w:tr>
        <w:tblPrEx>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艺术类</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音乐学</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4年</w:t>
            </w:r>
          </w:p>
        </w:tc>
      </w:tr>
      <w:tr>
        <w:tblPrEx>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艺术类</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动画</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4年</w:t>
            </w:r>
          </w:p>
        </w:tc>
      </w:tr>
      <w:tr>
        <w:tblPrEx>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艺术类</w:t>
            </w:r>
          </w:p>
        </w:tc>
        <w:tc>
          <w:tcPr>
            <w:tcW w:w="2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w:t>
            </w:r>
          </w:p>
        </w:tc>
        <w:tc>
          <w:tcPr>
            <w:tcW w:w="4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4年</w:t>
            </w:r>
          </w:p>
        </w:tc>
      </w:tr>
    </w:tbl>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eastAsia="zh-CN"/>
        </w:rPr>
        <w:t>注：</w:t>
      </w:r>
      <w:r>
        <w:rPr>
          <w:rFonts w:hint="eastAsia" w:ascii="仿宋" w:hAnsi="仿宋" w:eastAsia="仿宋" w:cs="仿宋_GB2312"/>
          <w:color w:val="auto"/>
          <w:sz w:val="32"/>
          <w:szCs w:val="32"/>
          <w:lang w:val="en-US" w:eastAsia="zh-CN"/>
        </w:rPr>
        <w:t>1.2020年招收香港中学文凭考试学生专业以联招办网上报名系统公布为准。</w:t>
      </w:r>
    </w:p>
    <w:p>
      <w:pPr>
        <w:ind w:firstLine="640" w:firstLineChars="2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2.报考我校艺术类专业的考生需要参加我校组织的专业考试（考试报名登记表和准考证可登录肇庆学院招生办官方网站https://zsb.zqu.edu.cn“下载专区”查阅）。</w:t>
      </w:r>
    </w:p>
    <w:p>
      <w:pPr>
        <w:spacing w:line="540" w:lineRule="exact"/>
        <w:ind w:firstLine="640" w:firstLineChars="200"/>
        <w:jc w:val="left"/>
        <w:rPr>
          <w:rFonts w:hint="eastAsia" w:ascii="仿宋" w:hAnsi="仿宋" w:eastAsia="仿宋" w:cs="仿宋_GB2312"/>
          <w:color w:val="auto"/>
          <w:sz w:val="32"/>
          <w:szCs w:val="32"/>
        </w:rPr>
      </w:pPr>
    </w:p>
    <w:p>
      <w:pPr>
        <w:numPr>
          <w:ilvl w:val="0"/>
          <w:numId w:val="1"/>
        </w:numPr>
        <w:jc w:val="center"/>
        <w:rPr>
          <w:rFonts w:hint="eastAsia" w:ascii="黑体" w:hAnsi="黑体" w:eastAsia="黑体" w:cs="宋体"/>
          <w:b/>
          <w:bCs/>
          <w:color w:val="auto"/>
          <w:sz w:val="32"/>
          <w:szCs w:val="32"/>
          <w:lang w:val="en-US" w:eastAsia="zh-CN"/>
        </w:rPr>
      </w:pPr>
      <w:r>
        <w:rPr>
          <w:rFonts w:hint="eastAsia" w:ascii="黑体" w:hAnsi="黑体" w:eastAsia="黑体" w:cs="宋体"/>
          <w:b/>
          <w:bCs/>
          <w:color w:val="auto"/>
          <w:sz w:val="32"/>
          <w:szCs w:val="32"/>
          <w:lang w:val="en-US" w:eastAsia="zh-CN"/>
        </w:rPr>
        <w:t xml:space="preserve"> 报考条件</w:t>
      </w:r>
    </w:p>
    <w:p>
      <w:pPr>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0" w:right="0" w:firstLine="643" w:firstLineChars="200"/>
        <w:jc w:val="left"/>
        <w:textAlignment w:val="auto"/>
        <w:rPr>
          <w:rFonts w:hint="eastAsia" w:ascii="仿宋" w:hAnsi="仿宋" w:eastAsia="仿宋" w:cs="仿宋_GB2312"/>
          <w:color w:val="auto"/>
          <w:sz w:val="32"/>
          <w:szCs w:val="32"/>
          <w:lang w:val="en-US" w:eastAsia="zh-CN"/>
        </w:rPr>
      </w:pPr>
      <w:r>
        <w:rPr>
          <w:rFonts w:hint="eastAsia" w:ascii="仿宋" w:hAnsi="仿宋" w:eastAsia="仿宋" w:cs="仿宋_GB2312"/>
          <w:b/>
          <w:bCs/>
          <w:color w:val="auto"/>
          <w:sz w:val="32"/>
          <w:szCs w:val="32"/>
        </w:rPr>
        <w:t>第十</w:t>
      </w:r>
      <w:r>
        <w:rPr>
          <w:rFonts w:hint="eastAsia" w:ascii="仿宋" w:hAnsi="仿宋" w:eastAsia="仿宋" w:cs="仿宋_GB2312"/>
          <w:b/>
          <w:bCs/>
          <w:color w:val="auto"/>
          <w:sz w:val="32"/>
          <w:szCs w:val="32"/>
          <w:lang w:eastAsia="zh-CN"/>
        </w:rPr>
        <w:t>二</w:t>
      </w:r>
      <w:r>
        <w:rPr>
          <w:rFonts w:hint="eastAsia" w:ascii="仿宋" w:hAnsi="仿宋" w:eastAsia="仿宋" w:cs="仿宋_GB2312"/>
          <w:b/>
          <w:bCs/>
          <w:color w:val="auto"/>
          <w:sz w:val="32"/>
          <w:szCs w:val="32"/>
        </w:rPr>
        <w:t>条</w:t>
      </w:r>
      <w:r>
        <w:rPr>
          <w:rFonts w:hint="eastAsia" w:ascii="仿宋" w:hAnsi="仿宋" w:eastAsia="仿宋" w:cs="仿宋_GB2312"/>
          <w:b/>
          <w:bCs/>
          <w:color w:val="auto"/>
          <w:sz w:val="32"/>
          <w:szCs w:val="32"/>
          <w:lang w:val="en-US" w:eastAsia="zh-CN"/>
        </w:rPr>
        <w:t xml:space="preserve"> </w:t>
      </w:r>
      <w:r>
        <w:rPr>
          <w:rFonts w:hint="eastAsia" w:ascii="仿宋" w:hAnsi="仿宋" w:eastAsia="仿宋" w:cs="仿宋_GB2312"/>
          <w:color w:val="auto"/>
          <w:sz w:val="32"/>
          <w:szCs w:val="32"/>
          <w:lang w:val="en-US" w:eastAsia="zh-CN"/>
        </w:rPr>
        <w:t>凡符合教育部关于“2020年内地高校招收香港中学文凭考试学生办法”规定的条件，即持有香港永久性居民身份证或非永久性身份证、港澳居民来往内地通行证或港澳居民居住证，并参加当年香港中学文凭考试（HKDSE）的考生均可报名。考生所持证件须在有效期之内。</w:t>
      </w:r>
    </w:p>
    <w:p>
      <w:pPr>
        <w:pStyle w:val="4"/>
        <w:keepNext w:val="0"/>
        <w:keepLines w:val="0"/>
        <w:pageBreakBefore w:val="0"/>
        <w:widowControl/>
        <w:suppressLineNumbers w:val="0"/>
        <w:pBdr>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right="0" w:firstLine="640" w:firstLineChars="200"/>
        <w:jc w:val="both"/>
        <w:textAlignment w:val="auto"/>
        <w:rPr>
          <w:rFonts w:hint="default"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符合报考条件并填报我校艺术类专业的考生需要参加我校组织的专业考试（考试报名登记表和准考证可登录肇庆学院招生办官方网站https://zsb.zqu.edu.cn“下载专区”查阅。</w:t>
      </w:r>
    </w:p>
    <w:p>
      <w:pPr>
        <w:pStyle w:val="4"/>
        <w:keepNext w:val="0"/>
        <w:keepLines w:val="0"/>
        <w:pageBreakBefore w:val="0"/>
        <w:widowControl/>
        <w:suppressLineNumbers w:val="0"/>
        <w:pBdr>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right="0" w:firstLine="640" w:firstLineChars="200"/>
        <w:jc w:val="both"/>
        <w:textAlignment w:val="auto"/>
        <w:rPr>
          <w:rFonts w:hint="default" w:ascii="仿宋" w:hAnsi="仿宋" w:eastAsia="仿宋" w:cs="仿宋_GB2312"/>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00" w:lineRule="exact"/>
        <w:jc w:val="center"/>
        <w:textAlignment w:val="auto"/>
        <w:rPr>
          <w:rFonts w:hint="eastAsia" w:ascii="黑体" w:hAnsi="黑体" w:eastAsia="黑体" w:cs="宋体"/>
          <w:b/>
          <w:bCs/>
          <w:color w:val="auto"/>
          <w:sz w:val="32"/>
          <w:szCs w:val="32"/>
          <w:lang w:val="en-US" w:eastAsia="zh-CN"/>
        </w:rPr>
      </w:pPr>
      <w:r>
        <w:rPr>
          <w:rFonts w:hint="eastAsia" w:ascii="黑体" w:hAnsi="黑体" w:eastAsia="黑体" w:cs="宋体"/>
          <w:b/>
          <w:bCs/>
          <w:color w:val="auto"/>
          <w:sz w:val="32"/>
          <w:szCs w:val="32"/>
          <w:lang w:val="en-US" w:eastAsia="zh-CN"/>
        </w:rPr>
        <w:t>第五章  录取原则</w:t>
      </w:r>
    </w:p>
    <w:p>
      <w:pPr>
        <w:keepNext w:val="0"/>
        <w:keepLines w:val="0"/>
        <w:pageBreakBefore w:val="0"/>
        <w:widowControl/>
        <w:suppressLineNumbers w:val="0"/>
        <w:shd w:val="clear" w:fill="FFFFFF"/>
        <w:kinsoku/>
        <w:wordWrap/>
        <w:overflowPunct/>
        <w:topLinePunct w:val="0"/>
        <w:autoSpaceDE/>
        <w:autoSpaceDN/>
        <w:bidi w:val="0"/>
        <w:spacing w:beforeAutospacing="0" w:afterAutospacing="0" w:line="500" w:lineRule="exact"/>
        <w:ind w:left="0" w:firstLine="630"/>
        <w:jc w:val="left"/>
        <w:textAlignment w:val="auto"/>
        <w:rPr>
          <w:rFonts w:hint="eastAsia" w:ascii="宋体" w:hAnsi="宋体" w:eastAsia="宋体" w:cs="宋体"/>
        </w:rPr>
      </w:pPr>
      <w:r>
        <w:rPr>
          <w:rFonts w:hint="eastAsia" w:ascii="仿宋" w:hAnsi="仿宋" w:eastAsia="仿宋" w:cs="仿宋_GB2312"/>
          <w:b/>
          <w:bCs/>
          <w:color w:val="auto"/>
          <w:kern w:val="0"/>
          <w:sz w:val="32"/>
          <w:szCs w:val="32"/>
          <w:lang w:val="en-US" w:eastAsia="zh-CN" w:bidi="ar"/>
        </w:rPr>
        <w:t>第十三条</w:t>
      </w:r>
      <w:r>
        <w:rPr>
          <w:rFonts w:ascii="仿宋" w:hAnsi="仿宋" w:eastAsia="仿宋" w:cs="仿宋"/>
          <w:kern w:val="0"/>
          <w:sz w:val="28"/>
          <w:szCs w:val="28"/>
          <w:shd w:val="clear" w:fill="FFFFFF"/>
          <w:lang w:val="en-US" w:eastAsia="zh-CN" w:bidi="ar"/>
        </w:rPr>
        <w:t xml:space="preserve"> </w:t>
      </w:r>
      <w:r>
        <w:rPr>
          <w:rFonts w:hint="eastAsia" w:ascii="仿宋" w:hAnsi="仿宋" w:eastAsia="仿宋" w:cs="仿宋_GB2312"/>
          <w:color w:val="auto"/>
          <w:kern w:val="2"/>
          <w:sz w:val="32"/>
          <w:szCs w:val="32"/>
          <w:lang w:val="en-US" w:eastAsia="zh-CN" w:bidi="ar-SA"/>
        </w:rPr>
        <w:t>我校根据考生的香港中学文凭考试成绩、参考考生中学期间学习经历、社会实践等情况，并依据教育部核准的招生计划以及向社会公布的招生章程进行录取。</w:t>
      </w:r>
      <w:r>
        <w:rPr>
          <w:rFonts w:hint="eastAsia" w:ascii="仿宋" w:hAnsi="仿宋" w:eastAsia="仿宋" w:cs="仿宋"/>
          <w:kern w:val="0"/>
          <w:sz w:val="28"/>
          <w:szCs w:val="28"/>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spacing w:beforeAutospacing="0" w:afterAutospacing="0" w:line="500" w:lineRule="exact"/>
        <w:ind w:left="0" w:firstLine="63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b/>
          <w:bCs/>
          <w:color w:val="auto"/>
          <w:sz w:val="32"/>
          <w:szCs w:val="32"/>
        </w:rPr>
        <w:t>第十</w:t>
      </w:r>
      <w:r>
        <w:rPr>
          <w:rFonts w:hint="eastAsia" w:ascii="仿宋" w:hAnsi="仿宋" w:eastAsia="仿宋" w:cs="仿宋_GB2312"/>
          <w:b/>
          <w:bCs/>
          <w:color w:val="auto"/>
          <w:kern w:val="0"/>
          <w:sz w:val="32"/>
          <w:szCs w:val="32"/>
          <w:lang w:val="en-US" w:eastAsia="zh-CN" w:bidi="ar"/>
        </w:rPr>
        <w:t>四</w:t>
      </w:r>
      <w:r>
        <w:rPr>
          <w:rFonts w:hint="eastAsia" w:ascii="仿宋" w:hAnsi="仿宋" w:eastAsia="仿宋" w:cs="仿宋_GB2312"/>
          <w:b/>
          <w:bCs/>
          <w:color w:val="auto"/>
          <w:sz w:val="32"/>
          <w:szCs w:val="32"/>
        </w:rPr>
        <w:t>条</w:t>
      </w:r>
      <w:r>
        <w:rPr>
          <w:rFonts w:hint="eastAsia" w:ascii="仿宋" w:hAnsi="仿宋" w:eastAsia="仿宋" w:cs="仿宋_GB2312"/>
          <w:b/>
          <w:bCs/>
          <w:color w:val="auto"/>
          <w:sz w:val="32"/>
          <w:szCs w:val="32"/>
          <w:lang w:val="en-US" w:eastAsia="zh-CN"/>
        </w:rPr>
        <w:t xml:space="preserve">  </w:t>
      </w:r>
      <w:r>
        <w:rPr>
          <w:rFonts w:hint="eastAsia" w:ascii="仿宋" w:hAnsi="仿宋" w:eastAsia="仿宋" w:cs="仿宋_GB2312"/>
          <w:color w:val="auto"/>
          <w:kern w:val="2"/>
          <w:sz w:val="32"/>
          <w:szCs w:val="32"/>
          <w:lang w:val="en-US" w:eastAsia="zh-CN" w:bidi="ar-SA"/>
        </w:rPr>
        <w:t>除校长推荐计划以内的考生和报考艺术体育类考生外，最低录取标准为“3、3、2、2”，即参加香港中学文凭考试的中国语文科、英国语文科达到第3级及以上，数学科、通识教育科达到第2级及以上。校长推荐计划以内的考生最低录取标准可为四门核心科目的分数之和须为10分（含）以上，且任何一门科目的分数不得低于2分（含）。</w:t>
      </w:r>
    </w:p>
    <w:p>
      <w:pPr>
        <w:keepNext w:val="0"/>
        <w:keepLines w:val="0"/>
        <w:pageBreakBefore w:val="0"/>
        <w:widowControl/>
        <w:suppressLineNumbers w:val="0"/>
        <w:shd w:val="clear" w:fill="FFFFFF"/>
        <w:kinsoku/>
        <w:wordWrap/>
        <w:overflowPunct/>
        <w:topLinePunct w:val="0"/>
        <w:autoSpaceDE/>
        <w:autoSpaceDN/>
        <w:bidi w:val="0"/>
        <w:spacing w:beforeAutospacing="0" w:afterAutospacing="0" w:line="500" w:lineRule="exact"/>
        <w:ind w:left="0" w:firstLine="63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 xml:space="preserve">报考我校艺术体育类考生最低录取标准为“2、2、1、1”，即中国语文科、英国语文科达到第2级及以上，数学科、通识教育科达到第1级及以上，专业加试成绩达到我校划定合格分数线，我校按专业加试成绩从高到低择优录取。 </w:t>
      </w:r>
    </w:p>
    <w:p>
      <w:pPr>
        <w:keepNext w:val="0"/>
        <w:keepLines w:val="0"/>
        <w:pageBreakBefore w:val="0"/>
        <w:widowControl/>
        <w:suppressLineNumbers w:val="0"/>
        <w:shd w:val="clear" w:fill="FFFFFF"/>
        <w:kinsoku/>
        <w:wordWrap/>
        <w:overflowPunct/>
        <w:topLinePunct w:val="0"/>
        <w:autoSpaceDE/>
        <w:autoSpaceDN/>
        <w:bidi w:val="0"/>
        <w:spacing w:beforeAutospacing="0" w:afterAutospacing="0" w:line="500" w:lineRule="exact"/>
        <w:ind w:left="0" w:firstLine="63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我校按照择优录取的原则在考生填报志愿中进行录取。未经考生书面同意，不会将考生录取在未填报的专业。</w:t>
      </w:r>
    </w:p>
    <w:p>
      <w:pPr>
        <w:keepNext w:val="0"/>
        <w:keepLines w:val="0"/>
        <w:pageBreakBefore w:val="0"/>
        <w:widowControl/>
        <w:suppressLineNumbers w:val="0"/>
        <w:shd w:val="clear" w:fill="FFFFFF"/>
        <w:kinsoku/>
        <w:wordWrap/>
        <w:overflowPunct/>
        <w:topLinePunct w:val="0"/>
        <w:autoSpaceDE/>
        <w:autoSpaceDN/>
        <w:bidi w:val="0"/>
        <w:spacing w:beforeAutospacing="0" w:afterAutospacing="0" w:line="500" w:lineRule="exact"/>
        <w:ind w:left="0" w:firstLine="63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b/>
          <w:bCs/>
          <w:color w:val="auto"/>
          <w:kern w:val="2"/>
          <w:sz w:val="32"/>
          <w:szCs w:val="32"/>
          <w:lang w:val="en-US" w:eastAsia="zh-CN" w:bidi="ar-SA"/>
        </w:rPr>
        <w:t>第十</w:t>
      </w:r>
      <w:r>
        <w:rPr>
          <w:rFonts w:hint="eastAsia" w:ascii="仿宋" w:hAnsi="仿宋" w:eastAsia="仿宋" w:cs="仿宋_GB2312"/>
          <w:b/>
          <w:bCs/>
          <w:color w:val="auto"/>
          <w:sz w:val="32"/>
          <w:szCs w:val="32"/>
        </w:rPr>
        <w:t>五</w:t>
      </w:r>
      <w:r>
        <w:rPr>
          <w:rFonts w:hint="eastAsia" w:ascii="仿宋" w:hAnsi="仿宋" w:eastAsia="仿宋" w:cs="仿宋_GB2312"/>
          <w:b/>
          <w:bCs/>
          <w:color w:val="auto"/>
          <w:kern w:val="2"/>
          <w:sz w:val="32"/>
          <w:szCs w:val="32"/>
          <w:lang w:val="en-US" w:eastAsia="zh-CN" w:bidi="ar-SA"/>
        </w:rPr>
        <w:t>条</w:t>
      </w:r>
      <w:r>
        <w:rPr>
          <w:rFonts w:hint="eastAsia" w:ascii="仿宋" w:hAnsi="仿宋" w:eastAsia="仿宋" w:cs="仿宋_GB2312"/>
          <w:color w:val="auto"/>
          <w:kern w:val="2"/>
          <w:sz w:val="32"/>
          <w:szCs w:val="32"/>
          <w:lang w:val="en-US" w:eastAsia="zh-CN" w:bidi="ar-SA"/>
        </w:rPr>
        <w:t xml:space="preserve">  根据教育部令第41号《普通高等学校学生管理规定》第三章第一节第十一条，新生入学后三个月内，我校将进行全面复查和专业复试，凡不符合录取条件、发现有舞弊行为或经我校招生委员会认定未达我校入学要求者，取消其入学资格，退回原籍。情节恶劣的，我校将移交有关部门处理。</w:t>
      </w:r>
    </w:p>
    <w:p>
      <w:pPr>
        <w:keepNext w:val="0"/>
        <w:keepLines w:val="0"/>
        <w:pageBreakBefore w:val="0"/>
        <w:kinsoku/>
        <w:wordWrap/>
        <w:overflowPunct/>
        <w:topLinePunct w:val="0"/>
        <w:autoSpaceDE/>
        <w:autoSpaceDN/>
        <w:bidi w:val="0"/>
        <w:spacing w:beforeAutospacing="0" w:afterAutospacing="0" w:line="500" w:lineRule="exact"/>
        <w:jc w:val="center"/>
        <w:textAlignment w:val="auto"/>
        <w:rPr>
          <w:rFonts w:hint="eastAsia" w:ascii="黑体" w:hAnsi="黑体" w:eastAsia="黑体" w:cs="宋体"/>
          <w:b/>
          <w:bCs/>
          <w:color w:val="auto"/>
          <w:sz w:val="32"/>
          <w:szCs w:val="32"/>
        </w:rPr>
      </w:pPr>
    </w:p>
    <w:p>
      <w:pPr>
        <w:keepNext w:val="0"/>
        <w:keepLines w:val="0"/>
        <w:pageBreakBefore w:val="0"/>
        <w:kinsoku/>
        <w:wordWrap/>
        <w:overflowPunct/>
        <w:topLinePunct w:val="0"/>
        <w:autoSpaceDE/>
        <w:autoSpaceDN/>
        <w:bidi w:val="0"/>
        <w:spacing w:beforeAutospacing="0" w:afterAutospacing="0" w:line="500" w:lineRule="exact"/>
        <w:jc w:val="center"/>
        <w:textAlignment w:val="auto"/>
        <w:rPr>
          <w:rFonts w:hint="eastAsia" w:ascii="黑体" w:hAnsi="黑体" w:eastAsia="黑体" w:cs="宋体"/>
          <w:b/>
          <w:bCs/>
          <w:color w:val="auto"/>
          <w:sz w:val="32"/>
          <w:szCs w:val="32"/>
        </w:rPr>
      </w:pPr>
      <w:r>
        <w:rPr>
          <w:rFonts w:hint="eastAsia" w:ascii="黑体" w:hAnsi="黑体" w:eastAsia="黑体" w:cs="宋体"/>
          <w:b/>
          <w:bCs/>
          <w:color w:val="auto"/>
          <w:sz w:val="32"/>
          <w:szCs w:val="32"/>
        </w:rPr>
        <w:t>第</w:t>
      </w:r>
      <w:r>
        <w:rPr>
          <w:rFonts w:hint="eastAsia" w:ascii="黑体" w:hAnsi="黑体" w:eastAsia="黑体" w:cs="宋体"/>
          <w:b/>
          <w:bCs/>
          <w:color w:val="auto"/>
          <w:sz w:val="32"/>
          <w:szCs w:val="32"/>
          <w:lang w:eastAsia="zh-CN"/>
        </w:rPr>
        <w:t>六</w:t>
      </w:r>
      <w:r>
        <w:rPr>
          <w:rFonts w:hint="eastAsia" w:ascii="黑体" w:hAnsi="黑体" w:eastAsia="黑体" w:cs="宋体"/>
          <w:b/>
          <w:bCs/>
          <w:color w:val="auto"/>
          <w:sz w:val="32"/>
          <w:szCs w:val="32"/>
        </w:rPr>
        <w:t>章  录取体检标准</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02" w:firstLineChars="200"/>
        <w:jc w:val="both"/>
        <w:textAlignment w:val="auto"/>
        <w:rPr>
          <w:rFonts w:hint="eastAsia" w:ascii="仿宋" w:hAnsi="仿宋" w:eastAsia="仿宋" w:cs="仿宋_GB2312"/>
          <w:color w:val="auto"/>
          <w:kern w:val="2"/>
          <w:sz w:val="32"/>
          <w:szCs w:val="32"/>
          <w:lang w:val="en-US" w:eastAsia="zh-CN" w:bidi="ar-SA"/>
        </w:rPr>
      </w:pPr>
      <w:r>
        <w:rPr>
          <w:rFonts w:hint="eastAsia" w:ascii="仿宋_GB2312" w:hAnsi="仿宋" w:eastAsia="仿宋_GB2312" w:cs="仿宋"/>
          <w:b/>
          <w:kern w:val="2"/>
          <w:sz w:val="30"/>
          <w:szCs w:val="24"/>
          <w:lang w:val="en-US" w:eastAsia="zh-CN" w:bidi="ar"/>
        </w:rPr>
        <w:t>第十</w:t>
      </w:r>
      <w:r>
        <w:rPr>
          <w:rFonts w:hint="eastAsia" w:ascii="仿宋" w:hAnsi="仿宋" w:eastAsia="仿宋" w:cs="仿宋_GB2312"/>
          <w:b/>
          <w:bCs/>
          <w:color w:val="auto"/>
          <w:kern w:val="2"/>
          <w:sz w:val="32"/>
          <w:szCs w:val="32"/>
          <w:lang w:val="en-US" w:eastAsia="zh-CN" w:bidi="ar-SA"/>
        </w:rPr>
        <w:t>六</w:t>
      </w:r>
      <w:r>
        <w:rPr>
          <w:rFonts w:hint="eastAsia" w:ascii="仿宋_GB2312" w:hAnsi="仿宋" w:eastAsia="仿宋_GB2312" w:cs="仿宋"/>
          <w:b/>
          <w:kern w:val="2"/>
          <w:sz w:val="30"/>
          <w:szCs w:val="24"/>
          <w:lang w:val="en-US" w:eastAsia="zh-CN" w:bidi="ar"/>
        </w:rPr>
        <w:t>条</w:t>
      </w:r>
      <w:r>
        <w:rPr>
          <w:rFonts w:hint="eastAsia" w:ascii="仿宋" w:hAnsi="仿宋" w:eastAsia="仿宋" w:cs="仿宋_GB2312"/>
          <w:b/>
          <w:bCs/>
          <w:kern w:val="2"/>
          <w:sz w:val="32"/>
          <w:szCs w:val="32"/>
        </w:rPr>
        <w:t xml:space="preserve"> </w:t>
      </w:r>
      <w:r>
        <w:rPr>
          <w:rFonts w:hint="eastAsia" w:ascii="仿宋" w:hAnsi="仿宋" w:eastAsia="仿宋" w:cs="仿宋_GB2312"/>
          <w:color w:val="auto"/>
          <w:kern w:val="2"/>
          <w:sz w:val="32"/>
          <w:szCs w:val="32"/>
          <w:lang w:val="en-US" w:eastAsia="zh-CN" w:bidi="ar-SA"/>
        </w:rPr>
        <w:t>本校录取考生的体检标准按照教育部、卫生部、中国残疾人联合会颁布的《普通高等学校招生体检工作指导意见》和《教育部办公厅 卫生部办公厅关于普通高等学校招生学生入学身体检查取消乙肝项目检测有关问题的通知》（教学厅〔2010〕2号）的有关规定执行。对于残障考生，若其生活能够自理，符合所报专业要求，且高考成绩达到录取标准，予以正常录取。</w:t>
      </w:r>
    </w:p>
    <w:p>
      <w:pPr>
        <w:keepNext w:val="0"/>
        <w:keepLines w:val="0"/>
        <w:pageBreakBefore w:val="0"/>
        <w:kinsoku/>
        <w:wordWrap/>
        <w:overflowPunct/>
        <w:topLinePunct w:val="0"/>
        <w:autoSpaceDE/>
        <w:autoSpaceDN/>
        <w:bidi w:val="0"/>
        <w:spacing w:beforeAutospacing="0" w:afterAutospacing="0" w:line="500" w:lineRule="exact"/>
        <w:ind w:firstLine="602"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_GB2312" w:hAnsi="仿宋" w:eastAsia="仿宋_GB2312" w:cs="仿宋"/>
          <w:b/>
          <w:kern w:val="2"/>
          <w:sz w:val="30"/>
          <w:szCs w:val="24"/>
          <w:lang w:val="en-US" w:eastAsia="zh-CN" w:bidi="ar"/>
        </w:rPr>
        <w:t>第十七条</w:t>
      </w:r>
      <w:r>
        <w:rPr>
          <w:rFonts w:hint="eastAsia" w:ascii="仿宋" w:hAnsi="仿宋" w:eastAsia="仿宋" w:cs="仿宋_GB2312"/>
          <w:b/>
          <w:bCs/>
          <w:kern w:val="2"/>
          <w:sz w:val="32"/>
          <w:szCs w:val="32"/>
          <w:lang w:val="en-US" w:eastAsia="zh-CN"/>
        </w:rPr>
        <w:t xml:space="preserve"> </w:t>
      </w:r>
      <w:r>
        <w:rPr>
          <w:rFonts w:hint="eastAsia" w:ascii="仿宋" w:hAnsi="仿宋" w:eastAsia="仿宋" w:cs="仿宋_GB2312"/>
          <w:color w:val="auto"/>
          <w:kern w:val="2"/>
          <w:sz w:val="32"/>
          <w:szCs w:val="32"/>
          <w:lang w:val="en-US" w:eastAsia="zh-CN" w:bidi="ar-SA"/>
        </w:rPr>
        <w:t>体育类专业因用人单位要求，请男身高低于168cm、女身高低于158cm、裸眼视力低于4.7的考生慎重报考。生物科学类、环境科学与工程类专业不招色盲、色弱。</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02" w:firstLineChars="200"/>
        <w:jc w:val="both"/>
        <w:textAlignment w:val="auto"/>
        <w:rPr>
          <w:rFonts w:hint="eastAsia" w:ascii="仿宋" w:hAnsi="仿宋" w:eastAsia="仿宋" w:cs="仿宋_GB2312"/>
          <w:color w:val="auto"/>
          <w:kern w:val="2"/>
          <w:sz w:val="32"/>
          <w:szCs w:val="32"/>
          <w:lang w:val="en-US" w:eastAsia="zh-CN" w:bidi="ar-SA"/>
        </w:rPr>
      </w:pPr>
      <w:r>
        <w:rPr>
          <w:rFonts w:hint="eastAsia" w:ascii="仿宋_GB2312" w:hAnsi="仿宋" w:eastAsia="仿宋_GB2312" w:cs="仿宋"/>
          <w:b/>
          <w:kern w:val="2"/>
          <w:sz w:val="30"/>
          <w:szCs w:val="24"/>
          <w:lang w:val="en-US" w:eastAsia="zh-CN" w:bidi="ar"/>
        </w:rPr>
        <w:t>第十八条</w:t>
      </w:r>
      <w:r>
        <w:rPr>
          <w:rFonts w:hint="eastAsia" w:ascii="仿宋_GB2312" w:eastAsia="仿宋_GB2312" w:cs="仿宋_GB2312"/>
          <w:b/>
          <w:bCs/>
          <w:sz w:val="32"/>
          <w:szCs w:val="32"/>
        </w:rPr>
        <w:t xml:space="preserve"> </w:t>
      </w:r>
      <w:r>
        <w:rPr>
          <w:rFonts w:hint="eastAsia" w:ascii="仿宋" w:hAnsi="仿宋" w:eastAsia="仿宋" w:cs="仿宋_GB2312"/>
          <w:color w:val="auto"/>
          <w:kern w:val="2"/>
          <w:sz w:val="32"/>
          <w:szCs w:val="32"/>
          <w:lang w:val="en-US" w:eastAsia="zh-CN" w:bidi="ar-SA"/>
        </w:rPr>
        <w:t>新生入学后，学校以教育部、卫生部、中国残疾人联合会制定的《普通高等学校招生体检工作指导意见》、《教育部办公厅 卫生部办公厅关于普通高等学校招生学生入学身体检查取消乙肝项目检测有关问题的通知》为依据，对新生身体健康状况进行复查，对经复查不符合体检要求或不宜就读已录取专业者，按有关学籍管理规定办理，予以转专业或取消入学资格。</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_GB2312"/>
          <w:color w:val="auto"/>
          <w:kern w:val="2"/>
          <w:sz w:val="32"/>
          <w:szCs w:val="32"/>
          <w:lang w:val="en-US" w:eastAsia="zh-CN" w:bidi="ar-SA"/>
        </w:rPr>
      </w:pPr>
    </w:p>
    <w:p>
      <w:pPr>
        <w:keepNext w:val="0"/>
        <w:keepLines w:val="0"/>
        <w:pageBreakBefore w:val="0"/>
        <w:kinsoku/>
        <w:wordWrap/>
        <w:overflowPunct/>
        <w:topLinePunct w:val="0"/>
        <w:autoSpaceDE/>
        <w:autoSpaceDN/>
        <w:bidi w:val="0"/>
        <w:spacing w:beforeAutospacing="0" w:afterAutospacing="0" w:line="500" w:lineRule="exact"/>
        <w:jc w:val="center"/>
        <w:textAlignment w:val="auto"/>
        <w:rPr>
          <w:rFonts w:hint="eastAsia" w:ascii="黑体" w:hAnsi="黑体" w:eastAsia="黑体" w:cs="宋体"/>
          <w:b/>
          <w:bCs/>
          <w:color w:val="auto"/>
          <w:sz w:val="32"/>
          <w:szCs w:val="32"/>
        </w:rPr>
      </w:pPr>
      <w:r>
        <w:rPr>
          <w:rFonts w:hint="eastAsia" w:ascii="黑体" w:hAnsi="黑体" w:eastAsia="黑体" w:cs="宋体"/>
          <w:b/>
          <w:bCs/>
          <w:color w:val="auto"/>
          <w:sz w:val="32"/>
          <w:szCs w:val="32"/>
        </w:rPr>
        <w:t>第</w:t>
      </w:r>
      <w:r>
        <w:rPr>
          <w:rFonts w:hint="eastAsia" w:ascii="黑体" w:hAnsi="黑体" w:eastAsia="黑体" w:cs="宋体"/>
          <w:b/>
          <w:bCs/>
          <w:color w:val="auto"/>
          <w:sz w:val="32"/>
          <w:szCs w:val="32"/>
          <w:lang w:eastAsia="zh-CN"/>
        </w:rPr>
        <w:t>七</w:t>
      </w:r>
      <w:r>
        <w:rPr>
          <w:rFonts w:hint="eastAsia" w:ascii="黑体" w:hAnsi="黑体" w:eastAsia="黑体" w:cs="宋体"/>
          <w:b/>
          <w:bCs/>
          <w:color w:val="auto"/>
          <w:sz w:val="32"/>
          <w:szCs w:val="32"/>
        </w:rPr>
        <w:t>章  收费标准</w:t>
      </w:r>
    </w:p>
    <w:p>
      <w:pPr>
        <w:keepNext w:val="0"/>
        <w:keepLines w:val="0"/>
        <w:pageBreakBefore w:val="0"/>
        <w:kinsoku/>
        <w:wordWrap/>
        <w:overflowPunct/>
        <w:topLinePunct w:val="0"/>
        <w:autoSpaceDE/>
        <w:autoSpaceDN/>
        <w:bidi w:val="0"/>
        <w:spacing w:beforeAutospacing="0" w:afterAutospacing="0" w:line="500" w:lineRule="exact"/>
        <w:ind w:firstLine="602"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_GB2312" w:hAnsi="仿宋" w:eastAsia="仿宋_GB2312" w:cs="仿宋"/>
          <w:b/>
          <w:kern w:val="2"/>
          <w:sz w:val="30"/>
          <w:szCs w:val="24"/>
          <w:lang w:val="en-US" w:eastAsia="zh-CN" w:bidi="ar"/>
        </w:rPr>
        <w:t>第十九条</w:t>
      </w:r>
      <w:r>
        <w:rPr>
          <w:rFonts w:hint="eastAsia" w:ascii="仿宋_GB2312" w:eastAsia="仿宋_GB2312" w:cs="仿宋_GB2312"/>
          <w:sz w:val="32"/>
          <w:szCs w:val="32"/>
        </w:rPr>
        <w:t xml:space="preserve"> </w:t>
      </w:r>
      <w:r>
        <w:rPr>
          <w:rFonts w:hint="eastAsia" w:ascii="仿宋" w:hAnsi="仿宋" w:eastAsia="仿宋" w:cs="仿宋_GB2312"/>
          <w:color w:val="auto"/>
          <w:kern w:val="2"/>
          <w:sz w:val="32"/>
          <w:szCs w:val="32"/>
          <w:lang w:val="en-US" w:eastAsia="zh-CN" w:bidi="ar-SA"/>
        </w:rPr>
        <w:t>学费、住宿费按广东省物价管理部门批准实施的标准执行。参见各省专业目录。</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学费标准（生/学年):文史类4590元，理工类（含体育）5190元，艺术类（含专科）10000元。</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住宿费标准（生/学年):视不同的住宿标准在700元至1500元之间。</w:t>
      </w:r>
    </w:p>
    <w:p>
      <w:pPr>
        <w:keepNext w:val="0"/>
        <w:keepLines w:val="0"/>
        <w:pageBreakBefore w:val="0"/>
        <w:kinsoku/>
        <w:wordWrap/>
        <w:overflowPunct/>
        <w:topLinePunct w:val="0"/>
        <w:autoSpaceDE/>
        <w:autoSpaceDN/>
        <w:bidi w:val="0"/>
        <w:spacing w:beforeAutospacing="0" w:afterAutospacing="0" w:line="500" w:lineRule="exact"/>
        <w:ind w:firstLine="640" w:firstLineChars="200"/>
        <w:textAlignment w:val="auto"/>
        <w:rPr>
          <w:rFonts w:ascii="仿宋" w:hAnsi="仿宋" w:eastAsia="仿宋" w:cs="仿宋_GB2312"/>
          <w:sz w:val="32"/>
          <w:szCs w:val="32"/>
          <w:shd w:val="clear" w:color="auto" w:fill="FFFFFF" w:themeFill="background1"/>
        </w:rPr>
      </w:pPr>
    </w:p>
    <w:p>
      <w:pPr>
        <w:keepNext w:val="0"/>
        <w:keepLines w:val="0"/>
        <w:pageBreakBefore w:val="0"/>
        <w:widowControl/>
        <w:kinsoku/>
        <w:wordWrap/>
        <w:overflowPunct/>
        <w:topLinePunct w:val="0"/>
        <w:autoSpaceDE/>
        <w:autoSpaceDN/>
        <w:bidi w:val="0"/>
        <w:spacing w:beforeAutospacing="0" w:afterAutospacing="0" w:line="500" w:lineRule="exact"/>
        <w:jc w:val="center"/>
        <w:textAlignment w:val="auto"/>
        <w:rPr>
          <w:rFonts w:ascii="仿宋_GB2312" w:eastAsia="仿宋_GB2312"/>
          <w:b/>
          <w:bCs/>
          <w:sz w:val="32"/>
          <w:szCs w:val="32"/>
        </w:rPr>
      </w:pPr>
      <w:r>
        <w:rPr>
          <w:rFonts w:hint="eastAsia" w:ascii="黑体" w:hAnsi="黑体" w:eastAsia="黑体" w:cs="宋体"/>
          <w:b/>
          <w:bCs/>
          <w:color w:val="auto"/>
          <w:sz w:val="32"/>
          <w:szCs w:val="32"/>
        </w:rPr>
        <w:t>第</w:t>
      </w:r>
      <w:r>
        <w:rPr>
          <w:rFonts w:hint="eastAsia" w:ascii="黑体" w:hAnsi="黑体" w:eastAsia="黑体" w:cs="宋体"/>
          <w:b/>
          <w:bCs/>
          <w:color w:val="auto"/>
          <w:sz w:val="32"/>
          <w:szCs w:val="32"/>
          <w:lang w:eastAsia="zh-CN"/>
        </w:rPr>
        <w:t>八</w:t>
      </w:r>
      <w:r>
        <w:rPr>
          <w:rFonts w:hint="eastAsia" w:ascii="黑体" w:hAnsi="黑体" w:eastAsia="黑体" w:cs="宋体"/>
          <w:b/>
          <w:bCs/>
          <w:color w:val="auto"/>
          <w:sz w:val="32"/>
          <w:szCs w:val="32"/>
        </w:rPr>
        <w:t>章  招生工作的咨询、监督与申诉</w:t>
      </w:r>
    </w:p>
    <w:p>
      <w:pPr>
        <w:keepNext w:val="0"/>
        <w:keepLines w:val="0"/>
        <w:pageBreakBefore w:val="0"/>
        <w:kinsoku/>
        <w:wordWrap/>
        <w:overflowPunct/>
        <w:topLinePunct w:val="0"/>
        <w:autoSpaceDE/>
        <w:autoSpaceDN/>
        <w:bidi w:val="0"/>
        <w:spacing w:beforeAutospacing="0" w:afterAutospacing="0" w:line="500" w:lineRule="exact"/>
        <w:ind w:firstLine="602"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_GB2312" w:hAnsi="仿宋" w:eastAsia="仿宋_GB2312" w:cs="仿宋"/>
          <w:b/>
          <w:kern w:val="2"/>
          <w:sz w:val="30"/>
          <w:szCs w:val="24"/>
          <w:lang w:val="en-US" w:eastAsia="zh-CN" w:bidi="ar"/>
        </w:rPr>
        <w:t>第二十条</w:t>
      </w:r>
      <w:r>
        <w:rPr>
          <w:rFonts w:hint="eastAsia" w:ascii="仿宋" w:hAnsi="仿宋" w:eastAsia="仿宋" w:cs="仿宋_GB2312"/>
          <w:color w:val="auto"/>
          <w:kern w:val="2"/>
          <w:sz w:val="32"/>
          <w:szCs w:val="32"/>
          <w:lang w:val="en-US" w:eastAsia="zh-CN" w:bidi="ar-SA"/>
        </w:rPr>
        <w:t xml:space="preserve"> 学校纪委办公室、监察处负责监察、监督学校招生工作，并接受相关申诉。</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联 系 人：谭老师</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监督电话：0758-2716246</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传    真：0758-2716586</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电子邮箱：zqxyzsb@163.com</w:t>
      </w:r>
    </w:p>
    <w:p>
      <w:pPr>
        <w:keepNext w:val="0"/>
        <w:keepLines w:val="0"/>
        <w:pageBreakBefore w:val="0"/>
        <w:kinsoku/>
        <w:wordWrap/>
        <w:overflowPunct/>
        <w:topLinePunct w:val="0"/>
        <w:autoSpaceDE/>
        <w:autoSpaceDN/>
        <w:bidi w:val="0"/>
        <w:spacing w:beforeAutospacing="0" w:afterAutospacing="0" w:line="500" w:lineRule="exact"/>
        <w:ind w:firstLine="602"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_GB2312" w:hAnsi="仿宋" w:eastAsia="仿宋_GB2312" w:cs="仿宋"/>
          <w:b/>
          <w:kern w:val="2"/>
          <w:sz w:val="30"/>
          <w:szCs w:val="24"/>
          <w:lang w:val="en-US" w:eastAsia="zh-CN" w:bidi="ar"/>
        </w:rPr>
        <w:t>第二十一条</w:t>
      </w:r>
      <w:r>
        <w:rPr>
          <w:rFonts w:hint="eastAsia" w:ascii="仿宋_GB2312" w:hAnsi="仿宋" w:eastAsia="仿宋_GB2312" w:cs="仿宋"/>
          <w:sz w:val="30"/>
          <w:lang w:bidi="ar"/>
        </w:rPr>
        <w:t xml:space="preserve"> </w:t>
      </w:r>
      <w:r>
        <w:rPr>
          <w:rFonts w:hint="eastAsia" w:ascii="仿宋" w:hAnsi="仿宋" w:eastAsia="仿宋" w:cs="仿宋_GB2312"/>
          <w:color w:val="auto"/>
          <w:kern w:val="2"/>
          <w:sz w:val="32"/>
          <w:szCs w:val="32"/>
          <w:lang w:val="en-US" w:eastAsia="zh-CN" w:bidi="ar-SA"/>
        </w:rPr>
        <w:t>招生咨询及联系方式</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咨询电话：0758-2716043</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传    真：0758-2716010</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电子邮箱：zqxyzsb@zqu.edu.cn</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学校网址：http://www.zqu.edu.cn</w:t>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招生网址：</w:t>
      </w:r>
      <w:r>
        <w:rPr>
          <w:rFonts w:hint="eastAsia" w:ascii="仿宋" w:hAnsi="仿宋" w:eastAsia="仿宋" w:cs="仿宋_GB2312"/>
          <w:color w:val="auto"/>
          <w:kern w:val="2"/>
          <w:sz w:val="32"/>
          <w:szCs w:val="32"/>
          <w:lang w:val="en-US" w:eastAsia="zh-CN" w:bidi="ar-SA"/>
        </w:rPr>
        <w:fldChar w:fldCharType="begin"/>
      </w:r>
      <w:r>
        <w:rPr>
          <w:rFonts w:hint="eastAsia" w:ascii="仿宋" w:hAnsi="仿宋" w:eastAsia="仿宋" w:cs="仿宋_GB2312"/>
          <w:color w:val="auto"/>
          <w:kern w:val="2"/>
          <w:sz w:val="32"/>
          <w:szCs w:val="32"/>
          <w:lang w:val="en-US" w:eastAsia="zh-CN" w:bidi="ar-SA"/>
        </w:rPr>
        <w:instrText xml:space="preserve"> HYPERLINK "http://zsb.zqu.edu.cn" </w:instrText>
      </w:r>
      <w:r>
        <w:rPr>
          <w:rFonts w:hint="eastAsia" w:ascii="仿宋" w:hAnsi="仿宋" w:eastAsia="仿宋" w:cs="仿宋_GB2312"/>
          <w:color w:val="auto"/>
          <w:kern w:val="2"/>
          <w:sz w:val="32"/>
          <w:szCs w:val="32"/>
          <w:lang w:val="en-US" w:eastAsia="zh-CN" w:bidi="ar-SA"/>
        </w:rPr>
        <w:fldChar w:fldCharType="separate"/>
      </w:r>
      <w:r>
        <w:rPr>
          <w:rStyle w:val="12"/>
          <w:rFonts w:hint="eastAsia" w:ascii="仿宋" w:hAnsi="仿宋" w:eastAsia="仿宋" w:cs="仿宋_GB2312"/>
          <w:kern w:val="2"/>
          <w:sz w:val="32"/>
          <w:szCs w:val="32"/>
          <w:lang w:val="en-US" w:eastAsia="zh-CN" w:bidi="ar-SA"/>
        </w:rPr>
        <w:t>http://zsb.zqu.edu.cn</w:t>
      </w:r>
      <w:r>
        <w:rPr>
          <w:rFonts w:hint="eastAsia" w:ascii="仿宋" w:hAnsi="仿宋" w:eastAsia="仿宋" w:cs="仿宋_GB2312"/>
          <w:color w:val="auto"/>
          <w:kern w:val="2"/>
          <w:sz w:val="32"/>
          <w:szCs w:val="32"/>
          <w:lang w:val="en-US" w:eastAsia="zh-CN" w:bidi="ar-SA"/>
        </w:rPr>
        <w:fldChar w:fldCharType="end"/>
      </w:r>
    </w:p>
    <w:p>
      <w:pPr>
        <w:keepNext w:val="0"/>
        <w:keepLines w:val="0"/>
        <w:pageBreakBefore w:val="0"/>
        <w:kinsoku/>
        <w:wordWrap/>
        <w:overflowPunct/>
        <w:topLinePunct w:val="0"/>
        <w:autoSpaceDE/>
        <w:autoSpaceDN/>
        <w:bidi w:val="0"/>
        <w:spacing w:beforeAutospacing="0" w:afterAutospacing="0" w:line="500" w:lineRule="exact"/>
        <w:ind w:firstLine="640" w:firstLineChars="200"/>
        <w:jc w:val="left"/>
        <w:textAlignment w:val="auto"/>
        <w:rPr>
          <w:rFonts w:hint="eastAsia" w:ascii="仿宋" w:hAnsi="仿宋" w:eastAsia="仿宋" w:cs="仿宋_GB2312"/>
          <w:color w:val="auto"/>
          <w:kern w:val="2"/>
          <w:sz w:val="32"/>
          <w:szCs w:val="32"/>
          <w:lang w:val="en-US" w:eastAsia="zh-CN" w:bidi="ar-SA"/>
        </w:rPr>
      </w:pPr>
    </w:p>
    <w:p>
      <w:pPr>
        <w:keepNext w:val="0"/>
        <w:keepLines w:val="0"/>
        <w:pageBreakBefore w:val="0"/>
        <w:kinsoku/>
        <w:wordWrap/>
        <w:overflowPunct/>
        <w:topLinePunct w:val="0"/>
        <w:autoSpaceDE/>
        <w:autoSpaceDN/>
        <w:bidi w:val="0"/>
        <w:spacing w:beforeAutospacing="0" w:afterAutospacing="0" w:line="500" w:lineRule="exact"/>
        <w:jc w:val="center"/>
        <w:textAlignment w:val="auto"/>
        <w:rPr>
          <w:rFonts w:ascii="仿宋_GB2312" w:eastAsia="仿宋_GB2312"/>
          <w:b/>
          <w:bCs/>
          <w:sz w:val="32"/>
          <w:szCs w:val="32"/>
        </w:rPr>
      </w:pPr>
      <w:r>
        <w:rPr>
          <w:rFonts w:hint="eastAsia" w:ascii="黑体" w:hAnsi="黑体" w:eastAsia="黑体" w:cs="宋体"/>
          <w:b/>
          <w:bCs/>
          <w:color w:val="auto"/>
          <w:sz w:val="32"/>
          <w:szCs w:val="32"/>
        </w:rPr>
        <w:t>第</w:t>
      </w:r>
      <w:r>
        <w:rPr>
          <w:rFonts w:hint="eastAsia" w:ascii="黑体" w:hAnsi="黑体" w:eastAsia="黑体" w:cs="宋体"/>
          <w:b/>
          <w:bCs/>
          <w:color w:val="auto"/>
          <w:sz w:val="32"/>
          <w:szCs w:val="32"/>
          <w:lang w:eastAsia="zh-CN"/>
        </w:rPr>
        <w:t>九</w:t>
      </w:r>
      <w:r>
        <w:rPr>
          <w:rFonts w:hint="eastAsia" w:ascii="黑体" w:hAnsi="黑体" w:eastAsia="黑体" w:cs="宋体"/>
          <w:b/>
          <w:bCs/>
          <w:color w:val="auto"/>
          <w:sz w:val="32"/>
          <w:szCs w:val="32"/>
        </w:rPr>
        <w:t>章  附则</w:t>
      </w:r>
    </w:p>
    <w:p>
      <w:pPr>
        <w:pStyle w:val="4"/>
        <w:keepNext w:val="0"/>
        <w:keepLines w:val="0"/>
        <w:pageBreakBefore w:val="0"/>
        <w:widowControl/>
        <w:suppressLineNumbers w:val="0"/>
        <w:kinsoku/>
        <w:wordWrap/>
        <w:overflowPunct/>
        <w:topLinePunct w:val="0"/>
        <w:autoSpaceDE/>
        <w:autoSpaceDN/>
        <w:bidi w:val="0"/>
        <w:spacing w:beforeAutospacing="0" w:afterAutospacing="0" w:line="500" w:lineRule="exact"/>
        <w:ind w:firstLine="602" w:firstLineChars="200"/>
        <w:jc w:val="left"/>
        <w:textAlignment w:val="auto"/>
        <w:rPr>
          <w:rFonts w:hint="eastAsia" w:ascii="仿宋" w:hAnsi="仿宋" w:eastAsia="仿宋" w:cs="仿宋_GB2312"/>
          <w:color w:val="auto"/>
          <w:kern w:val="2"/>
          <w:sz w:val="32"/>
          <w:szCs w:val="32"/>
          <w:lang w:val="en-US" w:eastAsia="zh-CN" w:bidi="ar-SA"/>
        </w:rPr>
      </w:pPr>
      <w:r>
        <w:rPr>
          <w:rFonts w:hint="eastAsia" w:ascii="仿宋_GB2312" w:hAnsi="仿宋" w:eastAsia="仿宋_GB2312" w:cs="仿宋"/>
          <w:b/>
          <w:kern w:val="2"/>
          <w:sz w:val="30"/>
          <w:szCs w:val="24"/>
          <w:lang w:val="en-US" w:eastAsia="zh-CN" w:bidi="ar"/>
        </w:rPr>
        <w:t>第二十二条</w:t>
      </w:r>
      <w:r>
        <w:rPr>
          <w:rFonts w:hint="eastAsia" w:ascii="仿宋_GB2312" w:hAnsi="仿宋" w:eastAsia="仿宋_GB2312" w:cs="仿宋"/>
          <w:sz w:val="30"/>
          <w:lang w:bidi="ar"/>
        </w:rPr>
        <w:t xml:space="preserve"> </w:t>
      </w:r>
      <w:r>
        <w:rPr>
          <w:rFonts w:hint="eastAsia" w:ascii="仿宋" w:hAnsi="仿宋" w:eastAsia="仿宋" w:cs="仿宋_GB2312"/>
          <w:color w:val="auto"/>
          <w:kern w:val="2"/>
          <w:sz w:val="32"/>
          <w:szCs w:val="32"/>
          <w:lang w:val="en-US" w:eastAsia="zh-CN" w:bidi="ar-SA"/>
        </w:rPr>
        <w:t xml:space="preserve"> 本章程由肇庆学院授权肇庆学院招生办公室解释。本章程若与国家的规定不一致，以国家的规定为准。</w:t>
      </w:r>
    </w:p>
    <w:p>
      <w:pPr>
        <w:spacing w:line="520" w:lineRule="exact"/>
        <w:jc w:val="center"/>
        <w:rPr>
          <w:rFonts w:hint="eastAsia" w:ascii="黑体" w:hAnsi="宋体" w:eastAsia="黑体" w:cs="黑体"/>
          <w:color w:val="000000"/>
          <w:sz w:val="30"/>
          <w:lang w:bidi="ar"/>
        </w:rPr>
      </w:pPr>
    </w:p>
    <w:sectPr>
      <w:pgSz w:w="11906" w:h="16838"/>
      <w:pgMar w:top="1440" w:right="1304" w:bottom="1440"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0B8B6C"/>
    <w:multiLevelType w:val="singleLevel"/>
    <w:tmpl w:val="F30B8B6C"/>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003BE"/>
    <w:rsid w:val="08E41F48"/>
    <w:rsid w:val="0AE95DCC"/>
    <w:rsid w:val="0B357EED"/>
    <w:rsid w:val="10D42537"/>
    <w:rsid w:val="12BF0977"/>
    <w:rsid w:val="17FC04BE"/>
    <w:rsid w:val="1FDB36A2"/>
    <w:rsid w:val="271B0A59"/>
    <w:rsid w:val="2C0003BE"/>
    <w:rsid w:val="2E933873"/>
    <w:rsid w:val="2FAF62EA"/>
    <w:rsid w:val="34315FD7"/>
    <w:rsid w:val="40837EC6"/>
    <w:rsid w:val="448378A0"/>
    <w:rsid w:val="45664412"/>
    <w:rsid w:val="4CA00E90"/>
    <w:rsid w:val="50ED62B3"/>
    <w:rsid w:val="54F335B9"/>
    <w:rsid w:val="5644457F"/>
    <w:rsid w:val="569E1832"/>
    <w:rsid w:val="58D44679"/>
    <w:rsid w:val="5D6304D0"/>
    <w:rsid w:val="6281583F"/>
    <w:rsid w:val="66F25A47"/>
    <w:rsid w:val="67773528"/>
    <w:rsid w:val="687C19C4"/>
    <w:rsid w:val="68947F7B"/>
    <w:rsid w:val="6C79125E"/>
    <w:rsid w:val="6D0B4B52"/>
    <w:rsid w:val="6D535020"/>
    <w:rsid w:val="73C3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313131"/>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rFonts w:hint="eastAsia" w:ascii="微软雅黑" w:hAnsi="微软雅黑" w:eastAsia="微软雅黑" w:cs="微软雅黑"/>
      <w:color w:val="313131"/>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页脚 Char"/>
    <w:basedOn w:val="6"/>
    <w:link w:val="2"/>
    <w:qFormat/>
    <w:uiPriority w:val="0"/>
    <w:rPr>
      <w:sz w:val="18"/>
      <w:szCs w:val="18"/>
    </w:rPr>
  </w:style>
  <w:style w:type="character" w:customStyle="1" w:styleId="16">
    <w:name w:val="页脚 Char1"/>
    <w:basedOn w:val="6"/>
    <w:qFormat/>
    <w:uiPriority w:val="0"/>
    <w:rPr>
      <w:kern w:val="2"/>
      <w:sz w:val="18"/>
      <w:szCs w:val="18"/>
    </w:rPr>
  </w:style>
  <w:style w:type="paragraph" w:customStyle="1" w:styleId="17">
    <w:name w:val="_Style 15"/>
    <w:basedOn w:val="1"/>
    <w:next w:val="1"/>
    <w:qFormat/>
    <w:uiPriority w:val="0"/>
    <w:pPr>
      <w:pBdr>
        <w:bottom w:val="single" w:color="auto" w:sz="6" w:space="1"/>
      </w:pBdr>
      <w:jc w:val="center"/>
    </w:pPr>
    <w:rPr>
      <w:rFonts w:ascii="Arial" w:eastAsia="宋体"/>
      <w:vanish/>
      <w:sz w:val="16"/>
    </w:rPr>
  </w:style>
  <w:style w:type="paragraph" w:customStyle="1" w:styleId="18">
    <w:name w:val="_Style 16"/>
    <w:basedOn w:val="1"/>
    <w:next w:val="1"/>
    <w:qFormat/>
    <w:uiPriority w:val="0"/>
    <w:pPr>
      <w:pBdr>
        <w:top w:val="single" w:color="auto" w:sz="6" w:space="1"/>
      </w:pBdr>
      <w:jc w:val="center"/>
    </w:pPr>
    <w:rPr>
      <w:rFonts w:ascii="Arial" w:eastAsia="宋体"/>
      <w:vanish/>
      <w:sz w:val="16"/>
    </w:rPr>
  </w:style>
  <w:style w:type="character" w:customStyle="1" w:styleId="19">
    <w:name w:val="bds_more"/>
    <w:basedOn w:val="6"/>
    <w:qFormat/>
    <w:uiPriority w:val="0"/>
  </w:style>
  <w:style w:type="paragraph" w:customStyle="1" w:styleId="20">
    <w:name w:val="p18"/>
    <w:basedOn w:val="1"/>
    <w:qFormat/>
    <w:uiPriority w:val="0"/>
    <w:pPr>
      <w:widowControl/>
    </w:pPr>
    <w:rPr>
      <w:kern w:val="0"/>
      <w:szCs w:val="21"/>
    </w:rPr>
  </w:style>
  <w:style w:type="character" w:customStyle="1" w:styleId="21">
    <w:name w:val="value"/>
    <w:basedOn w:val="6"/>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2018-06-22T02:02:00Z</dcterms:created>
  <dc:creator>春夜喜雨</dc:creator>
  <cp:lastModifiedBy>春夜喜雨</cp:lastModifiedBy>
  <cp:lastPrinted>2020-03-03T02:19:00Z</cp:lastPrinted>
  <dcterms:modified xsi:type="dcterms:W3CDTF">2020-03-03T02:40:47Z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